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9A81" w14:textId="4BA91614" w:rsidR="006C5D54" w:rsidRDefault="006C5D54"/>
    <w:p w14:paraId="30C0ED5C" w14:textId="77777777" w:rsidR="00FE62A6" w:rsidRDefault="00FE62A6"/>
    <w:p w14:paraId="1B0DA2A2" w14:textId="5EC3F39F" w:rsidR="00961B5E" w:rsidRPr="00FE62A6" w:rsidRDefault="00961B5E">
      <w:pPr>
        <w:rPr>
          <w:b/>
          <w:bCs/>
          <w:sz w:val="24"/>
          <w:szCs w:val="24"/>
          <w:u w:val="single"/>
        </w:rPr>
      </w:pPr>
      <w:r w:rsidRPr="00FE62A6">
        <w:rPr>
          <w:b/>
          <w:bCs/>
          <w:sz w:val="28"/>
          <w:szCs w:val="28"/>
          <w:u w:val="single"/>
        </w:rPr>
        <w:t>PHASAGE DES TRAVAUX</w:t>
      </w:r>
    </w:p>
    <w:p w14:paraId="1E660D54" w14:textId="415EEEB6" w:rsidR="00961B5E" w:rsidRDefault="00961B5E"/>
    <w:p w14:paraId="71F8A623" w14:textId="2881D1F3" w:rsidR="00961B5E" w:rsidRPr="0042725B" w:rsidRDefault="00961B5E">
      <w:pPr>
        <w:rPr>
          <w:sz w:val="24"/>
          <w:szCs w:val="24"/>
        </w:rPr>
      </w:pPr>
      <w:r w:rsidRPr="0042725B">
        <w:rPr>
          <w:sz w:val="24"/>
          <w:szCs w:val="24"/>
        </w:rPr>
        <w:t>Les travaux seront réalisés en trois grandes phases</w:t>
      </w:r>
      <w:r w:rsidR="005D2670" w:rsidRPr="0042725B">
        <w:rPr>
          <w:sz w:val="24"/>
          <w:szCs w:val="24"/>
        </w:rPr>
        <w:t xml:space="preserve"> + une phase préparatoire</w:t>
      </w:r>
      <w:r w:rsidRPr="0042725B">
        <w:rPr>
          <w:sz w:val="24"/>
          <w:szCs w:val="24"/>
        </w:rPr>
        <w:t>, à savoir :</w:t>
      </w:r>
    </w:p>
    <w:p w14:paraId="048C707A" w14:textId="77777777" w:rsidR="005D2670" w:rsidRDefault="005D2670"/>
    <w:p w14:paraId="52E4A355" w14:textId="2EB653D3" w:rsidR="00A0775A" w:rsidRDefault="00A0775A" w:rsidP="00A0775A">
      <w:pPr>
        <w:pStyle w:val="Paragraphedeliste"/>
        <w:numPr>
          <w:ilvl w:val="0"/>
          <w:numId w:val="4"/>
        </w:numPr>
      </w:pPr>
      <w:r>
        <w:rPr>
          <w:b/>
          <w:bCs/>
        </w:rPr>
        <w:t xml:space="preserve">Phase </w:t>
      </w:r>
      <w:r w:rsidRPr="00A0775A">
        <w:rPr>
          <w:b/>
          <w:bCs/>
        </w:rPr>
        <w:t>préalable</w:t>
      </w:r>
      <w:r>
        <w:t> : t</w:t>
      </w:r>
      <w:r w:rsidRPr="00A0775A">
        <w:t>ravaux</w:t>
      </w:r>
      <w:r>
        <w:t xml:space="preserve"> préparatoires </w:t>
      </w:r>
      <w:r w:rsidRPr="0042725B">
        <w:rPr>
          <w:u w:val="single"/>
        </w:rPr>
        <w:t>réalisés par l’asbl avant la conclusion du marché de travaux</w:t>
      </w:r>
      <w:r w:rsidR="00232F8F">
        <w:t> :</w:t>
      </w:r>
    </w:p>
    <w:p w14:paraId="23BA91C8" w14:textId="6420CA64" w:rsidR="00232F8F" w:rsidRDefault="00232F8F" w:rsidP="00232F8F">
      <w:pPr>
        <w:pStyle w:val="Paragraphedeliste"/>
        <w:numPr>
          <w:ilvl w:val="0"/>
          <w:numId w:val="5"/>
        </w:numPr>
      </w:pPr>
      <w:r>
        <w:t>Sous-sol : préparer les lieux en vue de la future lingerie (suppression de cloisons et faux-plafonds, isolation du sol, chape et carrelage, installations électriques et éclairage, installations sanitaires et de chauffage.</w:t>
      </w:r>
    </w:p>
    <w:p w14:paraId="5901401C" w14:textId="4F0174BB" w:rsidR="00232F8F" w:rsidRDefault="00232F8F" w:rsidP="00232F8F">
      <w:pPr>
        <w:pStyle w:val="Paragraphedeliste"/>
        <w:ind w:left="1440"/>
      </w:pPr>
      <w:r>
        <w:t>Durant la phase 1 des travaux, ces locaux seront utilisés pour créer quatre cuisines temporaires. Cela permettra de maintenir notre activité de Maison d’accueil sans perte de place durant les travaux.</w:t>
      </w:r>
    </w:p>
    <w:p w14:paraId="7C3DD33A" w14:textId="666A9605" w:rsidR="00232F8F" w:rsidRDefault="00232F8F" w:rsidP="00232F8F">
      <w:pPr>
        <w:pStyle w:val="Paragraphedeliste"/>
        <w:numPr>
          <w:ilvl w:val="0"/>
          <w:numId w:val="5"/>
        </w:numPr>
      </w:pPr>
      <w:r>
        <w:t>Sous-sol : préparer le futur local « vaisselle » qui sera utilisé durant les travaux pour créer deux salles de bain provisoires (douche et lavabo) pour l’accueil de jour.</w:t>
      </w:r>
    </w:p>
    <w:p w14:paraId="5E8FFACA" w14:textId="77777777" w:rsidR="00A0775A" w:rsidRDefault="00A0775A" w:rsidP="00A0775A">
      <w:pPr>
        <w:pStyle w:val="Paragraphedeliste"/>
      </w:pPr>
    </w:p>
    <w:p w14:paraId="6CDCCD2E" w14:textId="0D4525A6" w:rsidR="00961B5E" w:rsidRDefault="00961B5E" w:rsidP="00A0775A">
      <w:pPr>
        <w:pStyle w:val="Paragraphedeliste"/>
        <w:numPr>
          <w:ilvl w:val="0"/>
          <w:numId w:val="4"/>
        </w:numPr>
      </w:pPr>
      <w:r w:rsidRPr="00A0775A">
        <w:rPr>
          <w:b/>
          <w:bCs/>
        </w:rPr>
        <w:t xml:space="preserve">Phase </w:t>
      </w:r>
      <w:r w:rsidRPr="007E0A71">
        <w:rPr>
          <w:b/>
          <w:bCs/>
        </w:rPr>
        <w:t>1 </w:t>
      </w:r>
      <w:r w:rsidR="007E0A71" w:rsidRPr="007E0A71">
        <w:rPr>
          <w:b/>
          <w:bCs/>
        </w:rPr>
        <w:t>des travaux</w:t>
      </w:r>
      <w:r w:rsidR="007E0A71">
        <w:t xml:space="preserve"> </w:t>
      </w:r>
      <w:r>
        <w:t xml:space="preserve">: tous travaux dans le bloc de droite comprenant </w:t>
      </w:r>
      <w:r w:rsidRPr="00BF2797">
        <w:rPr>
          <w:b/>
          <w:bCs/>
        </w:rPr>
        <w:t>7 nouveaux logements</w:t>
      </w:r>
    </w:p>
    <w:p w14:paraId="7C811699" w14:textId="1EF245BF" w:rsidR="00961B5E" w:rsidRDefault="00961B5E" w:rsidP="00961B5E">
      <w:pPr>
        <w:pStyle w:val="Paragraphedeliste"/>
      </w:pPr>
      <w:r>
        <w:t>En vue de ces travaux les dispositions suivantes doivent être prises.</w:t>
      </w:r>
    </w:p>
    <w:p w14:paraId="4F6A8428" w14:textId="6936C022" w:rsidR="00961B5E" w:rsidRDefault="00961B5E" w:rsidP="00961B5E">
      <w:pPr>
        <w:pStyle w:val="Paragraphedeliste"/>
      </w:pPr>
      <w:r>
        <w:t>En résumé :  mettre à disposition de l’entreprise l’ensemble de ces locaux.</w:t>
      </w:r>
    </w:p>
    <w:p w14:paraId="7475BB8E" w14:textId="76A6054E" w:rsidR="00961B5E" w:rsidRDefault="00961B5E" w:rsidP="00961B5E">
      <w:pPr>
        <w:pStyle w:val="Paragraphedeliste"/>
      </w:pPr>
      <w:r>
        <w:t>En détail :</w:t>
      </w:r>
    </w:p>
    <w:p w14:paraId="5A268249" w14:textId="4BF725FF" w:rsidR="00961B5E" w:rsidRDefault="00961B5E" w:rsidP="00961B5E">
      <w:pPr>
        <w:pStyle w:val="Paragraphedeliste"/>
        <w:numPr>
          <w:ilvl w:val="0"/>
          <w:numId w:val="2"/>
        </w:numPr>
      </w:pPr>
      <w:r w:rsidRPr="00B60FE1">
        <w:rPr>
          <w:b/>
          <w:bCs/>
        </w:rPr>
        <w:t>Déménager la lingerie</w:t>
      </w:r>
      <w:r>
        <w:t> :</w:t>
      </w:r>
    </w:p>
    <w:p w14:paraId="771D25FA" w14:textId="3C613F65" w:rsidR="00961B5E" w:rsidRDefault="00961B5E" w:rsidP="00961B5E">
      <w:pPr>
        <w:pStyle w:val="Paragraphedeliste"/>
        <w:ind w:left="1440"/>
      </w:pPr>
      <w:r>
        <w:t>Disposition des stocks dans le grenier (sans accès possible aux hébergés)</w:t>
      </w:r>
    </w:p>
    <w:p w14:paraId="79C9E97E" w14:textId="3943274A" w:rsidR="00961B5E" w:rsidRDefault="00961B5E" w:rsidP="00961B5E">
      <w:pPr>
        <w:pStyle w:val="Paragraphedeliste"/>
        <w:ind w:left="1440"/>
      </w:pPr>
      <w:r>
        <w:t>Aménagement d’un vestiaire provisoire dans l’ancienne salle de bain à l’entresol)</w:t>
      </w:r>
    </w:p>
    <w:p w14:paraId="604716A0" w14:textId="532E0DBD" w:rsidR="00961B5E" w:rsidRDefault="00961B5E" w:rsidP="00961B5E">
      <w:pPr>
        <w:pStyle w:val="Paragraphedeliste"/>
        <w:numPr>
          <w:ilvl w:val="0"/>
          <w:numId w:val="2"/>
        </w:numPr>
      </w:pPr>
      <w:r w:rsidRPr="00B60FE1">
        <w:rPr>
          <w:b/>
          <w:bCs/>
        </w:rPr>
        <w:t xml:space="preserve">Déménager l’accueil de jour et la salle </w:t>
      </w:r>
      <w:r w:rsidR="007E0A71">
        <w:rPr>
          <w:b/>
          <w:bCs/>
        </w:rPr>
        <w:t>des éducateurs</w:t>
      </w:r>
      <w:r>
        <w:t xml:space="preserve"> dans la grande chapelle :</w:t>
      </w:r>
    </w:p>
    <w:p w14:paraId="6735064D" w14:textId="32A099F9" w:rsidR="00B60FE1" w:rsidRDefault="00B60FE1" w:rsidP="00B60FE1">
      <w:pPr>
        <w:pStyle w:val="Paragraphedeliste"/>
        <w:ind w:left="1440"/>
      </w:pPr>
      <w:r>
        <w:t>Construire les deux cloisons prévues sur les plans définitifs (ces travaux font partie de l’entreprise)</w:t>
      </w:r>
    </w:p>
    <w:p w14:paraId="563FC36B" w14:textId="28D1E07B" w:rsidR="00B60FE1" w:rsidRDefault="00B60FE1" w:rsidP="00B60FE1">
      <w:pPr>
        <w:pStyle w:val="Paragraphedeliste"/>
        <w:ind w:left="1440"/>
      </w:pPr>
      <w:r>
        <w:t xml:space="preserve">Emménager la salle du personnel dans la </w:t>
      </w:r>
      <w:proofErr w:type="spellStart"/>
      <w:r>
        <w:t>futu</w:t>
      </w:r>
      <w:proofErr w:type="spellEnd"/>
      <w:r>
        <w:t xml:space="preserve"> e salle commune (petite partie)</w:t>
      </w:r>
    </w:p>
    <w:p w14:paraId="05EE03F4" w14:textId="7205D132" w:rsidR="00B60FE1" w:rsidRDefault="00B60FE1" w:rsidP="00B60FE1">
      <w:pPr>
        <w:pStyle w:val="Paragraphedeliste"/>
        <w:ind w:left="1440"/>
      </w:pPr>
      <w:r>
        <w:t>Emménager l’accueil de jour dans la future salle polyvalente (grande partie)</w:t>
      </w:r>
    </w:p>
    <w:p w14:paraId="301007BE" w14:textId="2220EEAF" w:rsidR="00B60FE1" w:rsidRDefault="00B60FE1" w:rsidP="00B60FE1">
      <w:pPr>
        <w:pStyle w:val="Paragraphedeliste"/>
        <w:ind w:left="1440"/>
      </w:pPr>
      <w:r>
        <w:t>Prévoir un petit équipement de cuisine</w:t>
      </w:r>
    </w:p>
    <w:p w14:paraId="64716811" w14:textId="17601672" w:rsidR="00B60FE1" w:rsidRDefault="00B60FE1" w:rsidP="00B60FE1">
      <w:pPr>
        <w:pStyle w:val="Paragraphedeliste"/>
        <w:ind w:left="1440"/>
      </w:pPr>
      <w:r>
        <w:t>Les sanitaires de l’actuel abri de nuit seront utilisés ainsi que les deux salles de bain réaménagées au sous-sol (travaux anticipés).</w:t>
      </w:r>
    </w:p>
    <w:p w14:paraId="5C49CB9C" w14:textId="51002A79" w:rsidR="005D2670" w:rsidRDefault="005D2670" w:rsidP="005D2670">
      <w:pPr>
        <w:pStyle w:val="Paragraphedeliste"/>
        <w:numPr>
          <w:ilvl w:val="0"/>
          <w:numId w:val="2"/>
        </w:numPr>
      </w:pPr>
      <w:r>
        <w:t>Restreindre les locaux de l’abri de nuit à ce qu’ils étaient avant la crise Covid.</w:t>
      </w:r>
    </w:p>
    <w:p w14:paraId="0E6A3329" w14:textId="2DE691C6" w:rsidR="007E0A71" w:rsidRDefault="007E0A71" w:rsidP="007E0A71">
      <w:pPr>
        <w:pStyle w:val="Paragraphedeliste"/>
      </w:pPr>
    </w:p>
    <w:p w14:paraId="01732A62" w14:textId="44ACC30E" w:rsidR="007E0A71" w:rsidRDefault="007E0A71" w:rsidP="007E0A71">
      <w:pPr>
        <w:pStyle w:val="Paragraphedeliste"/>
        <w:numPr>
          <w:ilvl w:val="0"/>
          <w:numId w:val="4"/>
        </w:numPr>
      </w:pPr>
      <w:r>
        <w:rPr>
          <w:b/>
          <w:bCs/>
        </w:rPr>
        <w:t>Phase 2 des travaux</w:t>
      </w:r>
      <w:r>
        <w:t xml:space="preserve"> : tous travaux d’aménagement de </w:t>
      </w:r>
      <w:r w:rsidRPr="00BF2797">
        <w:rPr>
          <w:b/>
          <w:bCs/>
        </w:rPr>
        <w:t>l’abri de nuit</w:t>
      </w:r>
      <w:r>
        <w:t xml:space="preserve"> et de </w:t>
      </w:r>
      <w:r w:rsidRPr="00BF2797">
        <w:rPr>
          <w:b/>
          <w:bCs/>
        </w:rPr>
        <w:t>l’accueil de jour</w:t>
      </w:r>
      <w:r>
        <w:t>, à l’étage du bâtiment principal</w:t>
      </w:r>
      <w:r w:rsidR="00C72DCF">
        <w:t xml:space="preserve"> ainsi que l’aménagement de la cage d’escalier maintenue.</w:t>
      </w:r>
    </w:p>
    <w:p w14:paraId="1E919A94" w14:textId="722729DE" w:rsidR="007E0A71" w:rsidRDefault="007E0A71" w:rsidP="007E0A71">
      <w:pPr>
        <w:pStyle w:val="Paragraphedeliste"/>
      </w:pPr>
      <w:r w:rsidRPr="007E0A71">
        <w:t>En vue de ces travaux</w:t>
      </w:r>
      <w:r>
        <w:t xml:space="preserve"> les dispositions suivantes doivent être prises :</w:t>
      </w:r>
    </w:p>
    <w:p w14:paraId="2C6098E6" w14:textId="18A4B5A6" w:rsidR="007E0A71" w:rsidRDefault="007E0A71" w:rsidP="007E0A71">
      <w:pPr>
        <w:pStyle w:val="Paragraphedeliste"/>
        <w:numPr>
          <w:ilvl w:val="0"/>
          <w:numId w:val="2"/>
        </w:numPr>
      </w:pPr>
      <w:r>
        <w:rPr>
          <w:b/>
          <w:bCs/>
        </w:rPr>
        <w:t>Libérer tout l’étage </w:t>
      </w:r>
      <w:r>
        <w:t xml:space="preserve">(soit les chambres des hébergés de la MA) par </w:t>
      </w:r>
      <w:r w:rsidRPr="004038CC">
        <w:rPr>
          <w:b/>
          <w:bCs/>
        </w:rPr>
        <w:t>l’occupation des 7 nouveaux logements dans le bloc de droite</w:t>
      </w:r>
      <w:r>
        <w:t>.</w:t>
      </w:r>
      <w:r w:rsidR="00C72DCF">
        <w:t xml:space="preserve"> La cage d’escalier centrale (escalier en bois) sera strictement interdite aux hébergés durant les travaux.</w:t>
      </w:r>
    </w:p>
    <w:p w14:paraId="7853256A" w14:textId="3CA75B7D" w:rsidR="004038CC" w:rsidRDefault="004038CC" w:rsidP="004038CC">
      <w:pPr>
        <w:pStyle w:val="Paragraphedeliste"/>
        <w:numPr>
          <w:ilvl w:val="0"/>
          <w:numId w:val="2"/>
        </w:numPr>
      </w:pPr>
      <w:r>
        <w:t xml:space="preserve">Démontage des cuisines provisoires au sous-sol et </w:t>
      </w:r>
      <w:r w:rsidRPr="00C72DCF">
        <w:rPr>
          <w:b/>
          <w:bCs/>
        </w:rPr>
        <w:t>emménagement définitif du vestiaire</w:t>
      </w:r>
      <w:r>
        <w:t>.</w:t>
      </w:r>
    </w:p>
    <w:p w14:paraId="3B5589D4" w14:textId="282A490F" w:rsidR="007E0A71" w:rsidRDefault="007E0A71" w:rsidP="007E0A71">
      <w:pPr>
        <w:pStyle w:val="Paragraphedeliste"/>
        <w:numPr>
          <w:ilvl w:val="0"/>
          <w:numId w:val="2"/>
        </w:numPr>
      </w:pPr>
      <w:r>
        <w:rPr>
          <w:b/>
          <w:bCs/>
        </w:rPr>
        <w:lastRenderedPageBreak/>
        <w:t>Les autres fonctions restent en leur lieu provisoire</w:t>
      </w:r>
      <w:r>
        <w:t xml:space="preserve"> (abri de nuit, accueil de jour, salle des éducateurs</w:t>
      </w:r>
      <w:r w:rsidR="00365484">
        <w:t>, salles de bain provisoires au sous-sol</w:t>
      </w:r>
      <w:r>
        <w:t>).</w:t>
      </w:r>
    </w:p>
    <w:p w14:paraId="71724DFE" w14:textId="77777777" w:rsidR="00BF2797" w:rsidRDefault="00BF2797" w:rsidP="00BF2797"/>
    <w:p w14:paraId="2193A0FF" w14:textId="269FA61F" w:rsidR="00BF2797" w:rsidRDefault="00BF2797" w:rsidP="00BF2797">
      <w:pPr>
        <w:pStyle w:val="Paragraphedeliste"/>
        <w:numPr>
          <w:ilvl w:val="0"/>
          <w:numId w:val="4"/>
        </w:numPr>
      </w:pPr>
      <w:r>
        <w:rPr>
          <w:b/>
          <w:bCs/>
        </w:rPr>
        <w:t>Phase 3 des travaux</w:t>
      </w:r>
      <w:r>
        <w:t xml:space="preserve"> : tous les travaux restants, essentiellement la cage d’escalier devenant ascenseur, les bureaux, les salles des éducateurs (rez et sous-sol), </w:t>
      </w:r>
      <w:r w:rsidR="00996B3F">
        <w:t xml:space="preserve">le logement 8, </w:t>
      </w:r>
      <w:r>
        <w:t>etc …</w:t>
      </w:r>
    </w:p>
    <w:p w14:paraId="3827D674" w14:textId="52E82176" w:rsidR="00BF2797" w:rsidRDefault="00BF2797" w:rsidP="00BF2797">
      <w:pPr>
        <w:pStyle w:val="Paragraphedeliste"/>
      </w:pPr>
      <w:r w:rsidRPr="00BF2797">
        <w:t>En vue de ces travaux</w:t>
      </w:r>
      <w:r>
        <w:t xml:space="preserve"> les dispositions suivantes seront prises :</w:t>
      </w:r>
    </w:p>
    <w:p w14:paraId="2E589D63" w14:textId="64D6E31B" w:rsidR="00BF2797" w:rsidRDefault="00BF2797" w:rsidP="00BF2797">
      <w:pPr>
        <w:pStyle w:val="Paragraphedeliste"/>
        <w:numPr>
          <w:ilvl w:val="0"/>
          <w:numId w:val="6"/>
        </w:numPr>
      </w:pPr>
      <w:r>
        <w:t xml:space="preserve">Emménagement de </w:t>
      </w:r>
      <w:r w:rsidRPr="00365484">
        <w:rPr>
          <w:b/>
          <w:bCs/>
        </w:rPr>
        <w:t>l’abri de nuit à l’étage</w:t>
      </w:r>
    </w:p>
    <w:p w14:paraId="22D364E4" w14:textId="458699BC" w:rsidR="00BF2797" w:rsidRDefault="00BF2797" w:rsidP="00BF2797">
      <w:pPr>
        <w:pStyle w:val="Paragraphedeliste"/>
        <w:numPr>
          <w:ilvl w:val="0"/>
          <w:numId w:val="6"/>
        </w:numPr>
      </w:pPr>
      <w:r>
        <w:t xml:space="preserve">Emménagement de </w:t>
      </w:r>
      <w:r w:rsidRPr="00365484">
        <w:rPr>
          <w:b/>
          <w:bCs/>
        </w:rPr>
        <w:t>l’accueil de jour à l’étage</w:t>
      </w:r>
      <w:r w:rsidR="00365484">
        <w:t xml:space="preserve"> </w:t>
      </w:r>
    </w:p>
    <w:p w14:paraId="57C497D7" w14:textId="68581779" w:rsidR="00365484" w:rsidRDefault="00365484" w:rsidP="00BF2797">
      <w:pPr>
        <w:pStyle w:val="Paragraphedeliste"/>
        <w:numPr>
          <w:ilvl w:val="0"/>
          <w:numId w:val="6"/>
        </w:numPr>
      </w:pPr>
      <w:r>
        <w:t xml:space="preserve">Démontage des salles de bain provisoire au sous-sol et emménagement définitif du </w:t>
      </w:r>
      <w:r w:rsidRPr="00365484">
        <w:rPr>
          <w:b/>
          <w:bCs/>
        </w:rPr>
        <w:t>local vaisselle</w:t>
      </w:r>
      <w:r>
        <w:t xml:space="preserve">. </w:t>
      </w:r>
    </w:p>
    <w:p w14:paraId="16897838" w14:textId="01D9656B" w:rsidR="00365484" w:rsidRDefault="00365484" w:rsidP="00BF2797">
      <w:pPr>
        <w:pStyle w:val="Paragraphedeliste"/>
        <w:numPr>
          <w:ilvl w:val="0"/>
          <w:numId w:val="6"/>
        </w:numPr>
      </w:pPr>
      <w:r>
        <w:t>Fin de tous les travaux en veillant à la sécurité lors du passage des personnes dans les zones en chantier (déplacement de cloisons provisoires et des éléments de sécurité).</w:t>
      </w:r>
    </w:p>
    <w:p w14:paraId="103C6580" w14:textId="780E8BB4" w:rsidR="00C72DCF" w:rsidRDefault="00C72DCF" w:rsidP="00C72DCF"/>
    <w:sectPr w:rsidR="00C72D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D565" w14:textId="77777777" w:rsidR="00961B5E" w:rsidRDefault="00961B5E" w:rsidP="00961B5E">
      <w:pPr>
        <w:spacing w:after="0" w:line="240" w:lineRule="auto"/>
      </w:pPr>
      <w:r>
        <w:separator/>
      </w:r>
    </w:p>
  </w:endnote>
  <w:endnote w:type="continuationSeparator" w:id="0">
    <w:p w14:paraId="56921D02" w14:textId="77777777" w:rsidR="00961B5E" w:rsidRDefault="00961B5E" w:rsidP="0096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Italic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230673"/>
      <w:docPartObj>
        <w:docPartGallery w:val="Page Numbers (Bottom of Page)"/>
        <w:docPartUnique/>
      </w:docPartObj>
    </w:sdtPr>
    <w:sdtEndPr/>
    <w:sdtContent>
      <w:p w14:paraId="5E12BE5D" w14:textId="644E0C4D" w:rsidR="00961B5E" w:rsidRDefault="00961B5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8D975" w14:textId="77777777" w:rsidR="00961B5E" w:rsidRDefault="00961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8882" w14:textId="77777777" w:rsidR="00961B5E" w:rsidRDefault="00961B5E" w:rsidP="00961B5E">
      <w:pPr>
        <w:spacing w:after="0" w:line="240" w:lineRule="auto"/>
      </w:pPr>
      <w:r>
        <w:separator/>
      </w:r>
    </w:p>
  </w:footnote>
  <w:footnote w:type="continuationSeparator" w:id="0">
    <w:p w14:paraId="7069C50A" w14:textId="77777777" w:rsidR="00961B5E" w:rsidRDefault="00961B5E" w:rsidP="0096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56B0" w14:textId="37202054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,Bold" w:hAnsi="Tahoma,Bold" w:cs="Tahoma,Bold"/>
        <w:b/>
        <w:bCs/>
        <w:sz w:val="18"/>
        <w:szCs w:val="18"/>
      </w:rPr>
    </w:pPr>
    <w:r w:rsidRPr="00622958">
      <w:rPr>
        <w:rFonts w:ascii="Tahoma,Bold" w:hAnsi="Tahoma,Bold" w:cs="Tahoma,Bold"/>
        <w:b/>
        <w:bCs/>
        <w:sz w:val="18"/>
        <w:szCs w:val="18"/>
      </w:rPr>
      <w:t>A.S.B.L. LE TRIANGLE</w:t>
    </w:r>
    <w:r w:rsidRPr="00622958">
      <w:rPr>
        <w:rFonts w:ascii="Tahoma" w:hAnsi="Tahoma" w:cs="Tahoma"/>
        <w:sz w:val="20"/>
        <w:szCs w:val="20"/>
      </w:rPr>
      <w:t xml:space="preserve"> </w:t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</w:r>
    <w:r w:rsidRPr="00622958">
      <w:rPr>
        <w:rFonts w:ascii="Tahoma" w:hAnsi="Tahoma" w:cs="Tahoma"/>
        <w:sz w:val="20"/>
        <w:szCs w:val="20"/>
      </w:rPr>
      <w:tab/>
      <w:t xml:space="preserve">Mont-sur-Marchienne, le </w:t>
    </w:r>
    <w:r w:rsidR="0042725B">
      <w:rPr>
        <w:rFonts w:ascii="Tahoma" w:hAnsi="Tahoma" w:cs="Tahoma"/>
        <w:sz w:val="20"/>
        <w:szCs w:val="20"/>
      </w:rPr>
      <w:t>13-05</w:t>
    </w:r>
    <w:r w:rsidRPr="00622958">
      <w:rPr>
        <w:rFonts w:ascii="Tahoma" w:hAnsi="Tahoma" w:cs="Tahoma"/>
        <w:sz w:val="20"/>
        <w:szCs w:val="20"/>
      </w:rPr>
      <w:t>-2022.</w:t>
    </w:r>
  </w:p>
  <w:p w14:paraId="4EFE8410" w14:textId="41BB781E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Résidence Sociale Le TRIANGLE</w:t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  <w:p w14:paraId="151D49D5" w14:textId="77777777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,BoldItalic" w:hAnsi="Tahoma,BoldItalic" w:cs="Tahoma,BoldItalic"/>
        <w:b/>
        <w:bCs/>
        <w:i/>
        <w:iCs/>
        <w:sz w:val="19"/>
        <w:szCs w:val="19"/>
      </w:rPr>
    </w:pPr>
    <w:r w:rsidRPr="00622958">
      <w:rPr>
        <w:rFonts w:ascii="Tahoma,BoldItalic" w:hAnsi="Tahoma,BoldItalic" w:cs="Tahoma,BoldItalic"/>
        <w:b/>
        <w:bCs/>
        <w:i/>
        <w:iCs/>
        <w:sz w:val="19"/>
        <w:szCs w:val="19"/>
      </w:rPr>
      <w:t>Maison d’Accueil Agréée</w:t>
    </w:r>
  </w:p>
  <w:p w14:paraId="1FA63910" w14:textId="77777777" w:rsidR="00941123" w:rsidRPr="00622958" w:rsidRDefault="00941123" w:rsidP="00941123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8"/>
        <w:szCs w:val="18"/>
      </w:rPr>
    </w:pPr>
    <w:r w:rsidRPr="00622958">
      <w:rPr>
        <w:rFonts w:ascii="Tahoma" w:hAnsi="Tahoma" w:cs="Tahoma"/>
        <w:sz w:val="18"/>
        <w:szCs w:val="18"/>
      </w:rPr>
      <w:t>Rue du Beau Site 28</w:t>
    </w:r>
  </w:p>
  <w:p w14:paraId="46E7D5A2" w14:textId="77777777" w:rsidR="00941123" w:rsidRPr="00622958" w:rsidRDefault="00941123" w:rsidP="00941123">
    <w:pPr>
      <w:pStyle w:val="En-tte"/>
    </w:pPr>
    <w:r w:rsidRPr="00622958">
      <w:rPr>
        <w:rFonts w:ascii="Tahoma" w:hAnsi="Tahoma" w:cs="Tahoma"/>
        <w:sz w:val="18"/>
        <w:szCs w:val="18"/>
      </w:rPr>
      <w:t>6032 MONT-SUR-MARCHIENNE</w:t>
    </w:r>
    <w:r w:rsidRPr="00622958">
      <w:rPr>
        <w:rFonts w:ascii="Tahoma,Bold" w:hAnsi="Tahoma,Bold" w:cs="Tahoma,Bold"/>
        <w:b/>
        <w:bCs/>
        <w:sz w:val="18"/>
        <w:szCs w:val="18"/>
      </w:rPr>
      <w:tab/>
    </w:r>
    <w:r w:rsidRPr="00622958">
      <w:rPr>
        <w:rFonts w:ascii="Tahoma,Bold" w:hAnsi="Tahoma,Bold" w:cs="Tahoma,Bold"/>
        <w:b/>
        <w:bCs/>
        <w:sz w:val="18"/>
        <w:szCs w:val="18"/>
      </w:rPr>
      <w:tab/>
    </w:r>
  </w:p>
  <w:p w14:paraId="762CFB01" w14:textId="3C631F7B" w:rsidR="00961B5E" w:rsidRPr="00941123" w:rsidRDefault="00941123" w:rsidP="00941123">
    <w:pPr>
      <w:pStyle w:val="En-tte"/>
    </w:pPr>
    <w:r w:rsidRPr="00622958">
      <w:rPr>
        <w:rFonts w:ascii="Tahoma" w:hAnsi="Tahoma" w:cs="Tahoma"/>
        <w:sz w:val="18"/>
        <w:szCs w:val="18"/>
      </w:rPr>
      <w:tab/>
    </w:r>
    <w:r w:rsidRPr="00622958">
      <w:rPr>
        <w:rFonts w:ascii="Tahoma" w:hAnsi="Tahoma" w:cs="Tahoma"/>
        <w:sz w:val="18"/>
        <w:szCs w:val="18"/>
      </w:rPr>
      <w:tab/>
    </w:r>
    <w:r w:rsidRPr="00A638CA">
      <w:rPr>
        <w:rFonts w:ascii="Tahoma" w:hAnsi="Tahoma" w:cs="Tahoma"/>
        <w:color w:val="404040" w:themeColor="text1" w:themeTint="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E00"/>
    <w:multiLevelType w:val="hybridMultilevel"/>
    <w:tmpl w:val="517C981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5A3DB5"/>
    <w:multiLevelType w:val="hybridMultilevel"/>
    <w:tmpl w:val="F03482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11DB3"/>
    <w:multiLevelType w:val="hybridMultilevel"/>
    <w:tmpl w:val="0B087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64BC7"/>
    <w:multiLevelType w:val="hybridMultilevel"/>
    <w:tmpl w:val="AD70474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6C4600"/>
    <w:multiLevelType w:val="hybridMultilevel"/>
    <w:tmpl w:val="F5E2A2B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82B98"/>
    <w:multiLevelType w:val="hybridMultilevel"/>
    <w:tmpl w:val="6F268B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617505">
    <w:abstractNumId w:val="2"/>
  </w:num>
  <w:num w:numId="2" w16cid:durableId="631178806">
    <w:abstractNumId w:val="4"/>
  </w:num>
  <w:num w:numId="3" w16cid:durableId="449516284">
    <w:abstractNumId w:val="1"/>
  </w:num>
  <w:num w:numId="4" w16cid:durableId="1282885867">
    <w:abstractNumId w:val="5"/>
  </w:num>
  <w:num w:numId="5" w16cid:durableId="1149437313">
    <w:abstractNumId w:val="3"/>
  </w:num>
  <w:num w:numId="6" w16cid:durableId="213505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3F"/>
    <w:rsid w:val="00232F8F"/>
    <w:rsid w:val="002A6DD9"/>
    <w:rsid w:val="002C55B1"/>
    <w:rsid w:val="00365484"/>
    <w:rsid w:val="004038CC"/>
    <w:rsid w:val="0042725B"/>
    <w:rsid w:val="005D2670"/>
    <w:rsid w:val="00624A34"/>
    <w:rsid w:val="006C5D54"/>
    <w:rsid w:val="007E0A71"/>
    <w:rsid w:val="00941123"/>
    <w:rsid w:val="00961B5E"/>
    <w:rsid w:val="00996B3F"/>
    <w:rsid w:val="00A0775A"/>
    <w:rsid w:val="00B60FE1"/>
    <w:rsid w:val="00BF2797"/>
    <w:rsid w:val="00C72DCF"/>
    <w:rsid w:val="00D407A6"/>
    <w:rsid w:val="00F33C3F"/>
    <w:rsid w:val="00F4329F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940B3E"/>
  <w15:chartTrackingRefBased/>
  <w15:docId w15:val="{F508F8E3-F067-493D-9861-15E10735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B5E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96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B5E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96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14</cp:revision>
  <dcterms:created xsi:type="dcterms:W3CDTF">2022-03-29T14:58:00Z</dcterms:created>
  <dcterms:modified xsi:type="dcterms:W3CDTF">2022-05-13T07:54:00Z</dcterms:modified>
</cp:coreProperties>
</file>