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68C2AF3B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250E4658" w14:textId="27E4EE3A" w:rsidR="00997298" w:rsidRDefault="00F71358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…</w:t>
      </w:r>
    </w:p>
    <w:p w14:paraId="7E77C8BC" w14:textId="406DCE25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5C4AAB9" w:rsidR="00997298" w:rsidRDefault="00997298" w:rsidP="00997298">
      <w:pPr>
        <w:ind w:left="708"/>
      </w:pP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1AE953A0" w:rsidR="00997298" w:rsidRDefault="00E57C3D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  <w:r>
        <w:rPr>
          <w:rFonts w:eastAsiaTheme="minorEastAsia"/>
          <w:b/>
          <w:noProof/>
          <w:sz w:val="20"/>
          <w:szCs w:val="20"/>
          <w:lang w:eastAsia="fr-FR"/>
        </w:rPr>
        <w:tab/>
        <w:t>Pr Micro Construct Services scrl</w:t>
      </w:r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392AEECA" w14:textId="599790D3" w:rsidR="00E57C3D" w:rsidRPr="00997298" w:rsidRDefault="00997298" w:rsidP="00E57C3D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hyperlink r:id="rId7" w:history="1">
        <w:r w:rsidR="00E57C3D" w:rsidRPr="00170868">
          <w:rPr>
            <w:rStyle w:val="Lienhypertexte"/>
            <w:rFonts w:eastAsiaTheme="minorEastAsia"/>
            <w:noProof/>
            <w:lang w:eastAsia="fr-FR"/>
          </w:rPr>
          <w:t>cg@chfr.be</w:t>
        </w:r>
      </w:hyperlink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7BC788A8" w:rsidR="00997298" w:rsidRDefault="00E57C3D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Micro Construct Services scrl</w:t>
    </w:r>
    <w:r w:rsidR="00997298">
      <w:rPr>
        <w:sz w:val="20"/>
        <w:szCs w:val="20"/>
      </w:rPr>
      <w:tab/>
      <w:t xml:space="preserve">Walcourt, le </w:t>
    </w:r>
    <w:r w:rsidR="00F71358">
      <w:rPr>
        <w:sz w:val="20"/>
        <w:szCs w:val="20"/>
      </w:rPr>
      <w:t>…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5F9CA72B" w14:textId="77777777" w:rsidR="00E57C3D" w:rsidRDefault="00997298" w:rsidP="00E57C3D">
    <w:pPr>
      <w:rPr>
        <w:rFonts w:eastAsiaTheme="minorEastAsia"/>
        <w:noProof/>
        <w:lang w:eastAsia="fr-FR"/>
      </w:rPr>
    </w:pPr>
    <w:r>
      <w:rPr>
        <w:sz w:val="20"/>
        <w:szCs w:val="20"/>
      </w:rPr>
      <w:t>5650 WALCOURT</w:t>
    </w:r>
  </w:p>
  <w:p w14:paraId="17C5F9E9" w14:textId="3D33CDF2" w:rsidR="00E57C3D" w:rsidRPr="00997298" w:rsidRDefault="00E57C3D" w:rsidP="00E57C3D">
    <w:pPr>
      <w:rPr>
        <w:rFonts w:eastAsiaTheme="minorEastAsia"/>
        <w:noProof/>
        <w:lang w:eastAsia="fr-FR"/>
      </w:rPr>
    </w:pPr>
    <w:r>
      <w:rPr>
        <w:rFonts w:eastAsiaTheme="minorEastAsia"/>
        <w:noProof/>
        <w:lang w:eastAsia="fr-FR"/>
      </w:rPr>
      <w:t>N° entreprise : BE0440 723</w:t>
    </w:r>
    <w:r>
      <w:rPr>
        <w:rFonts w:eastAsiaTheme="minorEastAsia"/>
        <w:noProof/>
        <w:lang w:eastAsia="fr-FR"/>
      </w:rPr>
      <w:t> </w:t>
    </w:r>
    <w:r>
      <w:rPr>
        <w:rFonts w:eastAsiaTheme="minorEastAsia"/>
        <w:noProof/>
        <w:lang w:eastAsia="fr-FR"/>
      </w:rPr>
      <w:t>953</w:t>
    </w:r>
  </w:p>
  <w:p w14:paraId="3618BC39" w14:textId="21111898" w:rsidR="00997298" w:rsidRPr="00997298" w:rsidRDefault="00997298">
    <w:pPr>
      <w:pStyle w:val="En-tt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624A34"/>
    <w:rsid w:val="006C5D54"/>
    <w:rsid w:val="00997298"/>
    <w:rsid w:val="00D407A6"/>
    <w:rsid w:val="00E57C3D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unhideWhenUsed/>
    <w:rsid w:val="009972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@chfr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dcterms:created xsi:type="dcterms:W3CDTF">2020-08-19T13:51:00Z</dcterms:created>
  <dcterms:modified xsi:type="dcterms:W3CDTF">2020-10-15T09:00:00Z</dcterms:modified>
</cp:coreProperties>
</file>